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4F512D" w:rsidP="005A46F8">
      <w:pPr>
        <w:ind w:left="3600"/>
        <w:rPr>
          <w:rFonts w:ascii="Castellar" w:hAnsi="Castellar"/>
          <w:sz w:val="40"/>
          <w:szCs w:val="40"/>
        </w:rPr>
      </w:pPr>
      <w:r w:rsidRPr="004F512D">
        <w:rPr>
          <w:rFonts w:ascii="Algerian" w:hAnsi="Algerian"/>
          <w:b/>
          <w:sz w:val="32"/>
          <w:szCs w:val="32"/>
        </w:rPr>
        <w:t>KEEGAN TIMES:</w:t>
      </w:r>
      <w:r w:rsidRPr="004F512D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D969AB">
        <w:rPr>
          <w:rFonts w:asciiTheme="minorHAnsi" w:hAnsiTheme="minorHAnsi"/>
          <w:b/>
          <w:sz w:val="28"/>
          <w:szCs w:val="28"/>
        </w:rPr>
        <w:t>April 11, 2016</w:t>
      </w:r>
      <w:r w:rsidR="00477DDA">
        <w:rPr>
          <w:rFonts w:ascii="Castellar" w:hAnsi="Castellar"/>
          <w:sz w:val="40"/>
          <w:szCs w:val="40"/>
        </w:rPr>
        <w:t xml:space="preserve">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636" w:type="dxa"/>
        <w:tblLook w:val="04A0" w:firstRow="1" w:lastRow="0" w:firstColumn="1" w:lastColumn="0" w:noHBand="0" w:noVBand="1"/>
      </w:tblPr>
      <w:tblGrid>
        <w:gridCol w:w="4866"/>
        <w:gridCol w:w="4770"/>
      </w:tblGrid>
      <w:tr w:rsidR="001540B4" w:rsidTr="00FB5469">
        <w:trPr>
          <w:trHeight w:val="1232"/>
        </w:trPr>
        <w:tc>
          <w:tcPr>
            <w:tcW w:w="3952" w:type="dxa"/>
          </w:tcPr>
          <w:p w:rsidR="007541E3" w:rsidRPr="007541E3" w:rsidRDefault="005A46F8" w:rsidP="00FB5469">
            <w:pPr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4B13A367" wp14:editId="4B708BA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-219075</wp:posOffset>
                  </wp:positionV>
                  <wp:extent cx="1752600" cy="166179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4548A" w:rsidRDefault="007541E3" w:rsidP="00FB5469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ab/>
            </w:r>
          </w:p>
          <w:p w:rsidR="0024548A" w:rsidRPr="0024548A" w:rsidRDefault="0024548A" w:rsidP="00FB5469">
            <w:pPr>
              <w:rPr>
                <w:sz w:val="44"/>
                <w:szCs w:val="44"/>
                <w:highlight w:val="yellow"/>
              </w:rPr>
            </w:pPr>
          </w:p>
          <w:p w:rsidR="0024548A" w:rsidRDefault="005A46F8" w:rsidP="00FB5469">
            <w:pPr>
              <w:rPr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AA21FE" wp14:editId="14E6DA14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81280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46F8" w:rsidRDefault="005A46F8" w:rsidP="00FB5469">
            <w:pPr>
              <w:rPr>
                <w:b/>
                <w:sz w:val="44"/>
                <w:szCs w:val="44"/>
              </w:rPr>
            </w:pPr>
          </w:p>
          <w:p w:rsidR="00930448" w:rsidRPr="0024548A" w:rsidRDefault="0024548A" w:rsidP="00FB5469">
            <w:pPr>
              <w:rPr>
                <w:b/>
                <w:sz w:val="44"/>
                <w:szCs w:val="44"/>
                <w:highlight w:val="yellow"/>
              </w:rPr>
            </w:pPr>
            <w:r w:rsidRPr="0024548A">
              <w:rPr>
                <w:b/>
                <w:sz w:val="44"/>
                <w:szCs w:val="44"/>
              </w:rPr>
              <w:t>Reading</w:t>
            </w:r>
          </w:p>
        </w:tc>
        <w:tc>
          <w:tcPr>
            <w:tcW w:w="5684" w:type="dxa"/>
          </w:tcPr>
          <w:p w:rsidR="004B5C55" w:rsidRPr="004B5C55" w:rsidRDefault="0022763D" w:rsidP="00FB5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FB546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EE54B1">
              <w:rPr>
                <w:rFonts w:cs="Times New Roman"/>
                <w:szCs w:val="24"/>
              </w:rPr>
              <w:t xml:space="preserve"> </w:t>
            </w:r>
            <w:r w:rsidR="008D7417">
              <w:rPr>
                <w:rFonts w:cs="Times New Roman"/>
                <w:szCs w:val="24"/>
              </w:rPr>
              <w:t>Rules</w:t>
            </w:r>
          </w:p>
          <w:p w:rsidR="00473B9A" w:rsidRPr="00EE54B1" w:rsidRDefault="00EF526C" w:rsidP="00FB546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8D7417">
              <w:rPr>
                <w:rFonts w:cs="Times New Roman"/>
                <w:szCs w:val="24"/>
              </w:rPr>
              <w:t>Why are Rules Important?</w:t>
            </w:r>
          </w:p>
          <w:p w:rsidR="00EE54B1" w:rsidRPr="00EE54B1" w:rsidRDefault="00EE54B1" w:rsidP="00FB546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EE54B1">
              <w:rPr>
                <w:rFonts w:cs="Times New Roman"/>
                <w:szCs w:val="24"/>
                <w:highlight w:val="yellow"/>
              </w:rPr>
              <w:t>When they come home, PLEASE read and review the inside cover skills with your child:  vocabulary, phonic</w:t>
            </w:r>
            <w:r w:rsidR="0024548A">
              <w:rPr>
                <w:rFonts w:cs="Times New Roman"/>
                <w:szCs w:val="24"/>
                <w:highlight w:val="yellow"/>
              </w:rPr>
              <w:t>s</w:t>
            </w:r>
            <w:r w:rsidRPr="00EE54B1">
              <w:rPr>
                <w:rFonts w:cs="Times New Roman"/>
                <w:szCs w:val="24"/>
                <w:highlight w:val="yellow"/>
              </w:rPr>
              <w:t>, and comprehension.  The leveled books need to be first priority on the Reading Logs.</w:t>
            </w:r>
          </w:p>
          <w:p w:rsidR="00EE54B1" w:rsidRDefault="00EE54B1" w:rsidP="00FB5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www.</w:t>
            </w:r>
            <w:r w:rsidR="000129CB">
              <w:t>connected.mcgraw-hill.com</w:t>
            </w:r>
          </w:p>
        </w:tc>
      </w:tr>
      <w:tr w:rsidR="001540B4" w:rsidTr="00FB5469">
        <w:trPr>
          <w:trHeight w:val="1043"/>
        </w:trPr>
        <w:tc>
          <w:tcPr>
            <w:tcW w:w="3952" w:type="dxa"/>
          </w:tcPr>
          <w:p w:rsidR="008E79EB" w:rsidRDefault="00C94CC3" w:rsidP="00FB5469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7748EBB5" wp14:editId="438772A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FB5469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C94CC3" w:rsidRPr="00D879C8" w:rsidRDefault="00D879C8" w:rsidP="00FB5469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Spelling words:  </w:t>
            </w:r>
            <w:r w:rsidR="008D7417">
              <w:t>dead, ahead, lead, thread, bread, breath, touch, trouble, gym, myth</w:t>
            </w:r>
          </w:p>
          <w:p w:rsidR="003B2B34" w:rsidRPr="00D879C8" w:rsidRDefault="003B2B34" w:rsidP="00FB5469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="008D7417">
              <w:t>chalk, small, instead, whole, words</w:t>
            </w:r>
          </w:p>
          <w:p w:rsidR="00B40DEF" w:rsidRDefault="008D2856" w:rsidP="00FB5469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D969AB">
              <w:t>retest on Monday, if 0-2 wrong</w:t>
            </w:r>
            <w:bookmarkStart w:id="0" w:name="_GoBack"/>
            <w:bookmarkEnd w:id="0"/>
            <w:r w:rsidR="00AC3208">
              <w:t xml:space="preserve"> student receives a challenge list.  Posttest on Friday.</w:t>
            </w:r>
            <w:r w:rsidR="00C23C7C">
              <w:t xml:space="preserve"> </w:t>
            </w:r>
          </w:p>
          <w:p w:rsidR="008D7417" w:rsidRDefault="007102E0" w:rsidP="00FB5469">
            <w:pPr>
              <w:pStyle w:val="ListParagraph"/>
              <w:numPr>
                <w:ilvl w:val="0"/>
                <w:numId w:val="2"/>
              </w:numPr>
            </w:pPr>
            <w:hyperlink r:id="rId11" w:history="1">
              <w:r w:rsidR="008D7417" w:rsidRPr="004F0870">
                <w:rPr>
                  <w:rStyle w:val="Hyperlink"/>
                </w:rPr>
                <w:t>www.spellingcity.com</w:t>
              </w:r>
            </w:hyperlink>
            <w:r w:rsidR="008D7417">
              <w:t xml:space="preserve"> </w:t>
            </w:r>
          </w:p>
        </w:tc>
      </w:tr>
      <w:tr w:rsidR="001540B4" w:rsidTr="00FB5469">
        <w:trPr>
          <w:trHeight w:val="1211"/>
        </w:trPr>
        <w:tc>
          <w:tcPr>
            <w:tcW w:w="3952" w:type="dxa"/>
          </w:tcPr>
          <w:p w:rsidR="00C4358C" w:rsidRDefault="00EF526C" w:rsidP="00FB5469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E46E3F6" wp14:editId="40A4260A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FB5469"/>
          <w:p w:rsidR="00C4358C" w:rsidRPr="00C4358C" w:rsidRDefault="00C4358C" w:rsidP="00FB5469"/>
        </w:tc>
        <w:tc>
          <w:tcPr>
            <w:tcW w:w="5684" w:type="dxa"/>
          </w:tcPr>
          <w:p w:rsidR="00987228" w:rsidRDefault="009728EB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Unit 6:  3-Digit addition and subtraction</w:t>
            </w:r>
          </w:p>
          <w:p w:rsidR="00230CA8" w:rsidRDefault="00230CA8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Review Picture</w:t>
            </w:r>
            <w:r w:rsidR="009728EB">
              <w:rPr>
                <w:b/>
              </w:rPr>
              <w:t>/bar</w:t>
            </w:r>
            <w:r>
              <w:rPr>
                <w:b/>
              </w:rPr>
              <w:t xml:space="preserve"> </w:t>
            </w:r>
            <w:r w:rsidR="009728EB">
              <w:rPr>
                <w:b/>
              </w:rPr>
              <w:t>Graphs and telling time</w:t>
            </w:r>
          </w:p>
          <w:p w:rsidR="008D7417" w:rsidRPr="0022763D" w:rsidRDefault="00D969AB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Unit 6 test – on Friday</w:t>
            </w:r>
          </w:p>
          <w:p w:rsidR="000129CB" w:rsidRDefault="007102E0" w:rsidP="00FB5469">
            <w:pPr>
              <w:pStyle w:val="ListParagraph"/>
              <w:numPr>
                <w:ilvl w:val="0"/>
                <w:numId w:val="8"/>
              </w:numPr>
            </w:pPr>
            <w:hyperlink r:id="rId13" w:history="1">
              <w:r w:rsidR="00230CA8" w:rsidRPr="00230CA8">
                <w:rPr>
                  <w:rStyle w:val="Hyperlink"/>
                  <w:highlight w:val="yellow"/>
                </w:rPr>
                <w:t>www.reflexmath.com</w:t>
              </w:r>
            </w:hyperlink>
            <w:r w:rsidR="00230CA8">
              <w:t xml:space="preserve"> </w:t>
            </w:r>
          </w:p>
          <w:p w:rsidR="00DC3584" w:rsidRPr="003A7405" w:rsidRDefault="000129CB" w:rsidP="00FB5469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 xml:space="preserve">Riverdale Family Page – Moby Max </w:t>
            </w:r>
            <w:r w:rsidR="00642B09" w:rsidRPr="003A7405">
              <w:rPr>
                <w:highlight w:val="yellow"/>
              </w:rPr>
              <w:t xml:space="preserve"> </w:t>
            </w:r>
          </w:p>
          <w:p w:rsidR="002D316D" w:rsidRPr="00230CA8" w:rsidRDefault="007102E0" w:rsidP="00FB546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highlight w:val="yellow"/>
                <w:u w:val="none"/>
              </w:rPr>
            </w:pPr>
            <w:hyperlink r:id="rId14" w:history="1">
              <w:r w:rsidR="00987228" w:rsidRPr="00230CA8">
                <w:rPr>
                  <w:rStyle w:val="Hyperlink"/>
                  <w:highlight w:val="yellow"/>
                </w:rPr>
                <w:t>www.thinkcentral.com</w:t>
              </w:r>
            </w:hyperlink>
          </w:p>
          <w:p w:rsidR="0022763D" w:rsidRPr="00F60A5B" w:rsidRDefault="007102E0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5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7102E0" w:rsidP="00FB5469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7102E0" w:rsidP="00FB5469">
            <w:pPr>
              <w:pStyle w:val="ListParagraph"/>
              <w:numPr>
                <w:ilvl w:val="0"/>
                <w:numId w:val="8"/>
              </w:numPr>
            </w:pPr>
            <w:hyperlink r:id="rId17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FB5469">
        <w:trPr>
          <w:trHeight w:val="737"/>
        </w:trPr>
        <w:tc>
          <w:tcPr>
            <w:tcW w:w="3952" w:type="dxa"/>
          </w:tcPr>
          <w:p w:rsidR="001540B4" w:rsidRDefault="00B40DEF" w:rsidP="00FB5469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74542705" wp14:editId="5B69DF67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18415</wp:posOffset>
                  </wp:positionV>
                  <wp:extent cx="927735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  <w:r w:rsidR="00F364FE">
              <w:rPr>
                <w:noProof/>
              </w:rPr>
              <w:t xml:space="preserve"> </w:t>
            </w:r>
            <w:r w:rsidR="005A46F8">
              <w:rPr>
                <w:noProof/>
              </w:rPr>
              <w:t xml:space="preserve">   </w:t>
            </w:r>
            <w:r w:rsidR="00F364FE">
              <w:rPr>
                <w:noProof/>
              </w:rPr>
              <w:t xml:space="preserve">     </w:t>
            </w:r>
            <w:r w:rsidR="005A46F8">
              <w:rPr>
                <w:noProof/>
              </w:rPr>
              <w:t xml:space="preserve">   </w:t>
            </w:r>
          </w:p>
          <w:p w:rsidR="000B775D" w:rsidRDefault="005A46F8" w:rsidP="00FB5469"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2D25871A" wp14:editId="13BCBD0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706959" cy="1533525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9" cy="153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4FE">
              <w:t xml:space="preserve">                                </w:t>
            </w:r>
            <w:r w:rsidR="00F364FE"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FB5469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Pr="003A7405" w:rsidRDefault="00F0524D" w:rsidP="00FB5469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>www.reflexmath.com</w:t>
            </w:r>
          </w:p>
          <w:p w:rsidR="000B4F57" w:rsidRDefault="00F0524D" w:rsidP="00FB5469">
            <w:pPr>
              <w:pStyle w:val="ListParagraph"/>
              <w:numPr>
                <w:ilvl w:val="0"/>
                <w:numId w:val="17"/>
              </w:numPr>
            </w:pPr>
            <w:r>
              <w:t>launch</w:t>
            </w:r>
          </w:p>
          <w:p w:rsidR="00F0524D" w:rsidRDefault="00F0524D" w:rsidP="00FB5469">
            <w:pPr>
              <w:pStyle w:val="ListParagraph"/>
              <w:numPr>
                <w:ilvl w:val="0"/>
                <w:numId w:val="17"/>
              </w:numPr>
            </w:pPr>
            <w:r>
              <w:t>Username:  Vkeegan</w:t>
            </w:r>
          </w:p>
          <w:p w:rsidR="00F0524D" w:rsidRDefault="00F0524D" w:rsidP="00FB5469">
            <w:pPr>
              <w:pStyle w:val="ListParagraph"/>
              <w:numPr>
                <w:ilvl w:val="0"/>
                <w:numId w:val="17"/>
              </w:numPr>
            </w:pPr>
            <w:r>
              <w:t>Mrs. Keegan’s Class</w:t>
            </w:r>
          </w:p>
          <w:p w:rsidR="00F0524D" w:rsidRDefault="00F0524D" w:rsidP="00FB5469">
            <w:pPr>
              <w:pStyle w:val="ListParagraph"/>
              <w:numPr>
                <w:ilvl w:val="0"/>
                <w:numId w:val="17"/>
              </w:numPr>
            </w:pPr>
            <w:r>
              <w:t>Click on your name</w:t>
            </w:r>
          </w:p>
          <w:p w:rsidR="00F0524D" w:rsidRDefault="00F0524D" w:rsidP="00FB5469">
            <w:pPr>
              <w:pStyle w:val="ListParagraph"/>
              <w:numPr>
                <w:ilvl w:val="0"/>
                <w:numId w:val="17"/>
              </w:numPr>
            </w:pPr>
            <w:r>
              <w:t>Enter your password</w:t>
            </w:r>
          </w:p>
          <w:p w:rsidR="00F0524D" w:rsidRDefault="00F0524D" w:rsidP="00FB5469">
            <w:pPr>
              <w:pStyle w:val="ListParagraph"/>
              <w:numPr>
                <w:ilvl w:val="0"/>
                <w:numId w:val="17"/>
              </w:numPr>
            </w:pPr>
            <w:r>
              <w:t>Goal is to get to the green light 5x/week!!</w:t>
            </w:r>
          </w:p>
          <w:p w:rsidR="00961324" w:rsidRDefault="007102E0" w:rsidP="00FB5469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7102E0" w:rsidP="00FB5469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7102E0" w:rsidP="00FB5469">
            <w:pPr>
              <w:pStyle w:val="ListParagraph"/>
              <w:numPr>
                <w:ilvl w:val="0"/>
                <w:numId w:val="9"/>
              </w:numPr>
            </w:pPr>
            <w:hyperlink r:id="rId22" w:history="1">
              <w:r w:rsidR="00F0524D" w:rsidRPr="00540747">
                <w:rPr>
                  <w:rStyle w:val="Hyperlink"/>
                </w:rPr>
                <w:t>www.shepphardsoftware.com</w:t>
              </w:r>
            </w:hyperlink>
            <w:r w:rsidR="00F0524D">
              <w:t xml:space="preserve"> </w:t>
            </w:r>
          </w:p>
        </w:tc>
      </w:tr>
      <w:tr w:rsidR="001540B4" w:rsidTr="00FB5469">
        <w:trPr>
          <w:trHeight w:val="1313"/>
        </w:trPr>
        <w:tc>
          <w:tcPr>
            <w:tcW w:w="3952" w:type="dxa"/>
          </w:tcPr>
          <w:p w:rsidR="001540B4" w:rsidRDefault="002911C2" w:rsidP="00FB5469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  <w:r w:rsidR="00FB5469">
              <w:rPr>
                <w:rFonts w:ascii="Baskerville Old Face" w:hAnsi="Baskerville Old Face"/>
                <w:b/>
                <w:sz w:val="52"/>
                <w:szCs w:val="52"/>
              </w:rPr>
              <w:t xml:space="preserve">  </w:t>
            </w:r>
          </w:p>
          <w:p w:rsidR="00DC3584" w:rsidRDefault="00DC3584" w:rsidP="00FB5469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Default="00EC3542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FB5469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052AFC" w:rsidRDefault="00230CA8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Essential Question</w:t>
            </w:r>
            <w:r w:rsidR="008D7417">
              <w:rPr>
                <w:b/>
              </w:rPr>
              <w:t>: Why are Rules Important?</w:t>
            </w:r>
          </w:p>
        </w:tc>
      </w:tr>
      <w:tr w:rsidR="001540B4" w:rsidTr="00FB5469">
        <w:trPr>
          <w:trHeight w:val="1565"/>
        </w:trPr>
        <w:tc>
          <w:tcPr>
            <w:tcW w:w="3952" w:type="dxa"/>
          </w:tcPr>
          <w:p w:rsidR="0022763D" w:rsidRDefault="00C07545" w:rsidP="00FB5469">
            <w:pPr>
              <w:rPr>
                <w:rFonts w:ascii="Arial Rounded MT Bold" w:hAnsi="Arial Rounded MT Bold"/>
                <w:szCs w:val="24"/>
              </w:rPr>
            </w:pPr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981EC8" w:rsidRDefault="00981EC8" w:rsidP="00FB5469"/>
          <w:p w:rsidR="00D969AB" w:rsidRDefault="00D969AB" w:rsidP="00FB5469">
            <w:r>
              <w:t>*April 11 – Food Lady</w:t>
            </w:r>
          </w:p>
          <w:p w:rsidR="008D7417" w:rsidRDefault="00D969AB" w:rsidP="00FB5469">
            <w:r>
              <w:t>*April 13</w:t>
            </w:r>
            <w:r w:rsidR="008D7417">
              <w:t>– Early Release</w:t>
            </w:r>
          </w:p>
          <w:p w:rsidR="008D7417" w:rsidRDefault="00D969AB" w:rsidP="00FB5469">
            <w:r>
              <w:t>*April 13 – DKG Guest Reader</w:t>
            </w:r>
          </w:p>
          <w:p w:rsidR="00981EC8" w:rsidRPr="00F0524D" w:rsidRDefault="00981EC8" w:rsidP="00FB5469"/>
        </w:tc>
        <w:tc>
          <w:tcPr>
            <w:tcW w:w="5684" w:type="dxa"/>
          </w:tcPr>
          <w:p w:rsidR="005A46F8" w:rsidRPr="005A46F8" w:rsidRDefault="005A46F8" w:rsidP="00FB546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A46F8">
              <w:rPr>
                <w:b/>
              </w:rPr>
              <w:t>SPECIALS for Next Week:</w:t>
            </w:r>
          </w:p>
          <w:p w:rsidR="008D2856" w:rsidRDefault="00F0524D" w:rsidP="00FB5469">
            <w:pPr>
              <w:pStyle w:val="ListParagraph"/>
              <w:numPr>
                <w:ilvl w:val="0"/>
                <w:numId w:val="5"/>
              </w:numPr>
            </w:pPr>
            <w:r>
              <w:t xml:space="preserve">Monday, Day </w:t>
            </w:r>
            <w:r w:rsidR="00D969AB">
              <w:t>1 – PE, the Food Lady</w:t>
            </w:r>
          </w:p>
          <w:p w:rsidR="008D7417" w:rsidRDefault="00D969AB" w:rsidP="00FB5469">
            <w:pPr>
              <w:pStyle w:val="ListParagraph"/>
              <w:numPr>
                <w:ilvl w:val="0"/>
                <w:numId w:val="5"/>
              </w:numPr>
            </w:pPr>
            <w:r>
              <w:t>Tuesday, Day 2 – Guidance</w:t>
            </w:r>
          </w:p>
          <w:p w:rsidR="008D7417" w:rsidRDefault="00D969AB" w:rsidP="00FB5469">
            <w:pPr>
              <w:pStyle w:val="ListParagraph"/>
              <w:numPr>
                <w:ilvl w:val="0"/>
                <w:numId w:val="5"/>
              </w:numPr>
            </w:pPr>
            <w:r>
              <w:t xml:space="preserve">Wednesday, Day 3 – PE, Guest Reader, </w:t>
            </w:r>
            <w:r w:rsidR="008D7417">
              <w:t>Early Release</w:t>
            </w:r>
          </w:p>
          <w:p w:rsidR="008D7417" w:rsidRDefault="00D969AB" w:rsidP="00FB5469">
            <w:pPr>
              <w:pStyle w:val="ListParagraph"/>
              <w:numPr>
                <w:ilvl w:val="0"/>
                <w:numId w:val="5"/>
              </w:numPr>
            </w:pPr>
            <w:r>
              <w:t>Thursday, Day 4 – Technology, Library</w:t>
            </w:r>
          </w:p>
          <w:p w:rsidR="00052AFC" w:rsidRDefault="00D969AB" w:rsidP="00FB5469">
            <w:pPr>
              <w:pStyle w:val="ListParagraph"/>
              <w:numPr>
                <w:ilvl w:val="0"/>
                <w:numId w:val="5"/>
              </w:numPr>
            </w:pPr>
            <w:r>
              <w:t>Friday, Day 5</w:t>
            </w:r>
            <w:r w:rsidR="008D7417">
              <w:t xml:space="preserve"> – Music, PE</w:t>
            </w:r>
          </w:p>
        </w:tc>
      </w:tr>
      <w:tr w:rsidR="001540B4" w:rsidTr="00D969AB">
        <w:trPr>
          <w:trHeight w:val="6047"/>
        </w:trPr>
        <w:tc>
          <w:tcPr>
            <w:tcW w:w="3952" w:type="dxa"/>
          </w:tcPr>
          <w:p w:rsidR="00726839" w:rsidRPr="00D969AB" w:rsidRDefault="000D2DCD" w:rsidP="00D969AB">
            <w:pPr>
              <w:rPr>
                <w:i/>
                <w:sz w:val="32"/>
                <w:szCs w:val="32"/>
              </w:rPr>
            </w:pPr>
            <w:r w:rsidRPr="00D969AB">
              <w:rPr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57150</wp:posOffset>
                  </wp:positionV>
                  <wp:extent cx="2943225" cy="1600200"/>
                  <wp:effectExtent l="0" t="0" r="9525" b="0"/>
                  <wp:wrapSquare wrapText="bothSides"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69AB" w:rsidRPr="00D969AB">
              <w:rPr>
                <w:i/>
                <w:sz w:val="32"/>
                <w:szCs w:val="32"/>
              </w:rPr>
              <w:t xml:space="preserve">We enjoyed Ms. Schmit, our food lady from Wisconsin Nutrition Education Program this week.  She talked about healthy eating and exercise to stoke our engines!  Her class is called, </w:t>
            </w:r>
            <w:r w:rsidR="00D969AB" w:rsidRPr="00D969AB">
              <w:rPr>
                <w:b/>
                <w:i/>
                <w:sz w:val="32"/>
                <w:szCs w:val="32"/>
              </w:rPr>
              <w:t>Serving Up MyPlate</w:t>
            </w:r>
            <w:r w:rsidR="00D969AB" w:rsidRPr="00D969AB">
              <w:rPr>
                <w:i/>
                <w:sz w:val="32"/>
                <w:szCs w:val="32"/>
              </w:rPr>
              <w:t>.  I wonder what she has in store for next week.</w:t>
            </w:r>
          </w:p>
        </w:tc>
        <w:tc>
          <w:tcPr>
            <w:tcW w:w="5684" w:type="dxa"/>
          </w:tcPr>
          <w:p w:rsidR="00726839" w:rsidRPr="00D969AB" w:rsidRDefault="00987228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  <w:r w:rsidR="00981EC8">
              <w:rPr>
                <w:rFonts w:cs="Times New Roman"/>
                <w:b/>
                <w:szCs w:val="24"/>
              </w:rPr>
              <w:t>, RESPECT AND CARING</w:t>
            </w:r>
          </w:p>
          <w:p w:rsidR="00D969AB" w:rsidRPr="00D969AB" w:rsidRDefault="00D969AB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Responsibility:  </w:t>
            </w:r>
          </w:p>
          <w:p w:rsidR="00D969AB" w:rsidRDefault="00D969AB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you read each night?</w:t>
            </w:r>
          </w:p>
          <w:p w:rsidR="00D969AB" w:rsidRDefault="00D969AB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you return your reading log signed each morning?</w:t>
            </w:r>
          </w:p>
          <w:p w:rsidR="00D969AB" w:rsidRDefault="00D969AB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you use your homework folder to keep organized?</w:t>
            </w:r>
          </w:p>
          <w:p w:rsidR="00D969AB" w:rsidRDefault="00D969AB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you have your lunch card at school?</w:t>
            </w:r>
          </w:p>
          <w:p w:rsidR="00D969AB" w:rsidRPr="00D969AB" w:rsidRDefault="00D969AB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you know where your journal is?</w:t>
            </w:r>
          </w:p>
          <w:p w:rsidR="00D969AB" w:rsidRPr="00726839" w:rsidRDefault="00D969AB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you put your name on your paper? “The first thing we do is always the same, we pick up our pencil and WRITE our name!</w:t>
            </w:r>
          </w:p>
          <w:p w:rsidR="00726839" w:rsidRPr="00D969AB" w:rsidRDefault="00D969AB" w:rsidP="00D969A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SMART GOALS – Improving Student Performance One Week at a Time!  Thank you for helping your child with their academic and organizational goals each week!</w:t>
            </w:r>
          </w:p>
        </w:tc>
      </w:tr>
      <w:tr w:rsidR="00D969AB" w:rsidTr="00D969AB">
        <w:trPr>
          <w:trHeight w:val="70"/>
        </w:trPr>
        <w:tc>
          <w:tcPr>
            <w:tcW w:w="3952" w:type="dxa"/>
          </w:tcPr>
          <w:p w:rsidR="00D969AB" w:rsidRPr="000D2DCD" w:rsidRDefault="00D969AB" w:rsidP="00FB5469">
            <w:pPr>
              <w:rPr>
                <w:i/>
                <w:noProof/>
                <w:sz w:val="40"/>
                <w:szCs w:val="40"/>
              </w:rPr>
            </w:pPr>
          </w:p>
        </w:tc>
        <w:tc>
          <w:tcPr>
            <w:tcW w:w="5684" w:type="dxa"/>
          </w:tcPr>
          <w:p w:rsidR="00D969AB" w:rsidRDefault="00D969AB" w:rsidP="00D969AB">
            <w:pPr>
              <w:pStyle w:val="ListParagraph"/>
              <w:rPr>
                <w:rFonts w:cs="Times New Roman"/>
                <w:b/>
                <w:szCs w:val="24"/>
              </w:rPr>
            </w:pPr>
          </w:p>
        </w:tc>
      </w:tr>
    </w:tbl>
    <w:p w:rsidR="001540B4" w:rsidRDefault="00FB5469" w:rsidP="00987228">
      <w:r>
        <w:br w:type="textWrapping" w:clear="all"/>
      </w:r>
    </w:p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E0" w:rsidRDefault="007102E0" w:rsidP="00757F94">
      <w:pPr>
        <w:spacing w:line="240" w:lineRule="auto"/>
      </w:pPr>
      <w:r>
        <w:separator/>
      </w:r>
    </w:p>
  </w:endnote>
  <w:endnote w:type="continuationSeparator" w:id="0">
    <w:p w:rsidR="007102E0" w:rsidRDefault="007102E0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E0" w:rsidRDefault="007102E0" w:rsidP="00757F94">
      <w:pPr>
        <w:spacing w:line="240" w:lineRule="auto"/>
      </w:pPr>
      <w:r>
        <w:separator/>
      </w:r>
    </w:p>
  </w:footnote>
  <w:footnote w:type="continuationSeparator" w:id="0">
    <w:p w:rsidR="007102E0" w:rsidRDefault="007102E0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6"/>
  </w:num>
  <w:num w:numId="13">
    <w:abstractNumId w:val="9"/>
  </w:num>
  <w:num w:numId="14">
    <w:abstractNumId w:val="2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52AFC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0CA8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37358"/>
    <w:rsid w:val="00371BBD"/>
    <w:rsid w:val="00376AAD"/>
    <w:rsid w:val="00385244"/>
    <w:rsid w:val="00390F9A"/>
    <w:rsid w:val="003A7405"/>
    <w:rsid w:val="003A7778"/>
    <w:rsid w:val="003B2B34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A46F8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102E0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D7417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728EB"/>
    <w:rsid w:val="00974DFA"/>
    <w:rsid w:val="00981EC8"/>
    <w:rsid w:val="00987228"/>
    <w:rsid w:val="00991C1D"/>
    <w:rsid w:val="009A4FFC"/>
    <w:rsid w:val="009A7271"/>
    <w:rsid w:val="009B3289"/>
    <w:rsid w:val="009B498B"/>
    <w:rsid w:val="009B526A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879C8"/>
    <w:rsid w:val="00D94C15"/>
    <w:rsid w:val="00D969AB"/>
    <w:rsid w:val="00DA33B0"/>
    <w:rsid w:val="00DA7E36"/>
    <w:rsid w:val="00DC3584"/>
    <w:rsid w:val="00DE62CB"/>
    <w:rsid w:val="00E21138"/>
    <w:rsid w:val="00E272FA"/>
    <w:rsid w:val="00E95AF9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B5469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flexmath.com" TargetMode="External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un4thebrai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yperlink" Target="http://www.abcya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uplace.com" TargetMode="External"/><Relationship Id="rId20" Type="http://schemas.openxmlformats.org/officeDocument/2006/relationships/hyperlink" Target="http://www.spellingcit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llingcity.com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www.ixl.com" TargetMode="External"/><Relationship Id="rId23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hinkcentral.com" TargetMode="External"/><Relationship Id="rId22" Type="http://schemas.openxmlformats.org/officeDocument/2006/relationships/hyperlink" Target="http://www.shepphardsoftw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99E2-443C-4F95-9D39-C8EC91A0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2015-04-10T17:10:00Z</cp:lastPrinted>
  <dcterms:created xsi:type="dcterms:W3CDTF">2016-04-07T19:38:00Z</dcterms:created>
  <dcterms:modified xsi:type="dcterms:W3CDTF">2016-04-07T19:38:00Z</dcterms:modified>
</cp:coreProperties>
</file>